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3FFC" w14:textId="77777777" w:rsidR="00BF0722" w:rsidRDefault="00BF0722" w:rsidP="00310C3F">
      <w:pPr>
        <w:pStyle w:val="berschrift1"/>
      </w:pPr>
      <w:r w:rsidRPr="00BF0722">
        <w:t>Checkliste zur Ausleihe von VR-Brillen im Unternehmen</w:t>
      </w:r>
    </w:p>
    <w:p w14:paraId="5D8A3D72" w14:textId="77777777" w:rsidR="00BF0722" w:rsidRPr="00BF0722" w:rsidRDefault="00BF0722" w:rsidP="00BF0722">
      <w:pPr>
        <w:rPr>
          <w:b/>
          <w:bCs/>
        </w:rPr>
      </w:pPr>
    </w:p>
    <w:p w14:paraId="2A018435" w14:textId="77777777" w:rsidR="00BF0722" w:rsidRPr="00BF0722" w:rsidRDefault="00BF0722" w:rsidP="00BF0722">
      <w:pPr>
        <w:rPr>
          <w:b/>
          <w:bCs/>
        </w:rPr>
      </w:pPr>
      <w:r w:rsidRPr="00BF0722">
        <w:rPr>
          <w:rFonts w:ascii="Segoe UI Emoji" w:hAnsi="Segoe UI Emoji" w:cs="Segoe UI Emoji"/>
          <w:b/>
          <w:bCs/>
        </w:rPr>
        <w:t>✅</w:t>
      </w:r>
      <w:r w:rsidRPr="00BF0722">
        <w:rPr>
          <w:b/>
          <w:bCs/>
        </w:rPr>
        <w:t xml:space="preserve"> Vor der Ausleihe</w:t>
      </w:r>
    </w:p>
    <w:p w14:paraId="1739C10B" w14:textId="1229BB34" w:rsidR="00BF0722" w:rsidRPr="00BF0722" w:rsidRDefault="00BF0722" w:rsidP="00BF0722">
      <w:pPr>
        <w:numPr>
          <w:ilvl w:val="0"/>
          <w:numId w:val="1"/>
        </w:numPr>
      </w:pPr>
      <w:r w:rsidRPr="00BF0722">
        <w:rPr>
          <w:b/>
          <w:bCs/>
        </w:rPr>
        <w:t>Berechtigung prüfen</w:t>
      </w:r>
      <w:r w:rsidR="00310C3F">
        <w:rPr>
          <w:b/>
          <w:bCs/>
        </w:rPr>
        <w:t xml:space="preserve"> und erteilen</w:t>
      </w:r>
      <w:r w:rsidRPr="00BF0722">
        <w:rPr>
          <w:b/>
          <w:bCs/>
        </w:rPr>
        <w:t>:</w:t>
      </w:r>
    </w:p>
    <w:p w14:paraId="1DAF8A08" w14:textId="77777777" w:rsidR="00BF0722" w:rsidRDefault="00BF0722" w:rsidP="00BF0722">
      <w:pPr>
        <w:numPr>
          <w:ilvl w:val="1"/>
          <w:numId w:val="1"/>
        </w:numPr>
      </w:pPr>
      <w:r w:rsidRPr="00BF0722">
        <w:t>Ist der/die Mitarbeiter/in berechtigt, die VR-Brille auszuleihen (z. B. entsprechende Abteilung oder Position)?</w:t>
      </w:r>
    </w:p>
    <w:p w14:paraId="1EA19730" w14:textId="2EBA6B0B" w:rsidR="00310C3F" w:rsidRPr="00BF0722" w:rsidRDefault="00310C3F" w:rsidP="00310C3F">
      <w:pPr>
        <w:numPr>
          <w:ilvl w:val="1"/>
          <w:numId w:val="1"/>
        </w:numPr>
      </w:pPr>
      <w:r>
        <w:t xml:space="preserve">Login-Daten weitergeben </w:t>
      </w:r>
      <w:r w:rsidRPr="00BF0722">
        <w:t>(Dummy-Accounts oder individuelle Logins).</w:t>
      </w:r>
    </w:p>
    <w:p w14:paraId="724F0FDF" w14:textId="77777777" w:rsidR="00BF0722" w:rsidRPr="00BF0722" w:rsidRDefault="00BF0722" w:rsidP="00BF0722">
      <w:pPr>
        <w:numPr>
          <w:ilvl w:val="0"/>
          <w:numId w:val="1"/>
        </w:numPr>
      </w:pPr>
      <w:r w:rsidRPr="00BF0722">
        <w:rPr>
          <w:b/>
          <w:bCs/>
        </w:rPr>
        <w:t>Ausleihformular ausfüllen:</w:t>
      </w:r>
    </w:p>
    <w:p w14:paraId="2DB1D909" w14:textId="452C8B67" w:rsidR="00BF0722" w:rsidRPr="00BF0722" w:rsidRDefault="00BF0722" w:rsidP="00310C3F">
      <w:pPr>
        <w:numPr>
          <w:ilvl w:val="1"/>
          <w:numId w:val="1"/>
        </w:numPr>
      </w:pPr>
      <w:r w:rsidRPr="00BF0722">
        <w:t>Name des Mitarbeiters/der Mitarbeiterin</w:t>
      </w:r>
      <w:r w:rsidR="00310C3F">
        <w:t xml:space="preserve"> &amp; </w:t>
      </w:r>
      <w:r w:rsidRPr="00BF0722">
        <w:t>Abteilung.</w:t>
      </w:r>
    </w:p>
    <w:p w14:paraId="1AE00989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Zweck der Ausleihe (Training, Präsentation, Onboarding usw.).</w:t>
      </w:r>
    </w:p>
    <w:p w14:paraId="1FDA8964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Geplanter Ausleihzeitraum (Start- und Enddatum).</w:t>
      </w:r>
    </w:p>
    <w:p w14:paraId="1DD572C9" w14:textId="77777777" w:rsidR="00BF0722" w:rsidRPr="00BF0722" w:rsidRDefault="00BF0722" w:rsidP="00BF0722">
      <w:pPr>
        <w:numPr>
          <w:ilvl w:val="0"/>
          <w:numId w:val="1"/>
        </w:numPr>
      </w:pPr>
      <w:r w:rsidRPr="00BF0722">
        <w:rPr>
          <w:b/>
          <w:bCs/>
        </w:rPr>
        <w:t>Gerätezustand überprüfen:</w:t>
      </w:r>
    </w:p>
    <w:p w14:paraId="20A13800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Sichtprüfung der Brille auf äußere Schäden.</w:t>
      </w:r>
    </w:p>
    <w:p w14:paraId="63EE2D91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Funktionstest der Hardware (z. B. Controller, Tracking, Display).</w:t>
      </w:r>
    </w:p>
    <w:p w14:paraId="4356FE26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Software-Check: Sind aktuelle Updates installiert?</w:t>
      </w:r>
    </w:p>
    <w:p w14:paraId="7B60D5E9" w14:textId="77777777" w:rsidR="00BF0722" w:rsidRPr="00BF0722" w:rsidRDefault="00BF0722" w:rsidP="00BF0722">
      <w:pPr>
        <w:numPr>
          <w:ilvl w:val="0"/>
          <w:numId w:val="1"/>
        </w:numPr>
      </w:pPr>
      <w:r w:rsidRPr="00BF0722">
        <w:rPr>
          <w:b/>
          <w:bCs/>
        </w:rPr>
        <w:t>Zubehör bereitstellen:</w:t>
      </w:r>
    </w:p>
    <w:p w14:paraId="4CFB513E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VR-Brille.</w:t>
      </w:r>
    </w:p>
    <w:p w14:paraId="60688C44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Controller.</w:t>
      </w:r>
    </w:p>
    <w:p w14:paraId="25D9F741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Ladegerät und Kabel.</w:t>
      </w:r>
    </w:p>
    <w:p w14:paraId="35EF3754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Reinigungstücher und Desinfektionsmittel.</w:t>
      </w:r>
    </w:p>
    <w:p w14:paraId="352A6CA1" w14:textId="6BDC13CF" w:rsidR="00BF0722" w:rsidRPr="00BF0722" w:rsidRDefault="00310C3F" w:rsidP="00BF0722">
      <w:pPr>
        <w:numPr>
          <w:ilvl w:val="1"/>
          <w:numId w:val="1"/>
        </w:numPr>
      </w:pPr>
      <w:r>
        <w:t xml:space="preserve">Ggf. </w:t>
      </w:r>
      <w:r w:rsidR="00BF0722" w:rsidRPr="00BF0722">
        <w:t>Aufbewahrungsk</w:t>
      </w:r>
      <w:r>
        <w:t xml:space="preserve">arton </w:t>
      </w:r>
      <w:r w:rsidR="00BF0722" w:rsidRPr="00BF0722">
        <w:t>oder Schutzbox.</w:t>
      </w:r>
    </w:p>
    <w:p w14:paraId="37963188" w14:textId="77777777" w:rsidR="00BF0722" w:rsidRPr="00BF0722" w:rsidRDefault="00BF0722" w:rsidP="00BF0722">
      <w:pPr>
        <w:numPr>
          <w:ilvl w:val="0"/>
          <w:numId w:val="1"/>
        </w:numPr>
      </w:pPr>
      <w:r w:rsidRPr="00BF0722">
        <w:rPr>
          <w:b/>
          <w:bCs/>
        </w:rPr>
        <w:t>Nutzungsbedingungen bestätigen lassen:</w:t>
      </w:r>
    </w:p>
    <w:p w14:paraId="17F70E78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 xml:space="preserve">Unterschrift zur Bestätigung der „Terms and </w:t>
      </w:r>
      <w:proofErr w:type="spellStart"/>
      <w:r w:rsidRPr="00BF0722">
        <w:t>Conditions</w:t>
      </w:r>
      <w:proofErr w:type="spellEnd"/>
      <w:r w:rsidRPr="00BF0722">
        <w:t>“.</w:t>
      </w:r>
    </w:p>
    <w:p w14:paraId="7BF2BFD2" w14:textId="77777777" w:rsidR="00BF0722" w:rsidRPr="00BF0722" w:rsidRDefault="00BF0722" w:rsidP="00BF0722">
      <w:pPr>
        <w:numPr>
          <w:ilvl w:val="1"/>
          <w:numId w:val="1"/>
        </w:numPr>
      </w:pPr>
      <w:r w:rsidRPr="00BF0722">
        <w:t>Datenschutzrichtlinien klären (keine Speicherung von persönlichen Daten).</w:t>
      </w:r>
    </w:p>
    <w:p w14:paraId="2AB5DE44" w14:textId="77777777" w:rsidR="00BF0722" w:rsidRPr="00BF0722" w:rsidRDefault="00BF0722" w:rsidP="00BF0722">
      <w:pPr>
        <w:numPr>
          <w:ilvl w:val="0"/>
          <w:numId w:val="1"/>
        </w:numPr>
      </w:pPr>
      <w:r w:rsidRPr="00BF0722">
        <w:rPr>
          <w:b/>
          <w:bCs/>
        </w:rPr>
        <w:t>Datenschutz- und Sicherheitsmaßnahmen:</w:t>
      </w:r>
    </w:p>
    <w:p w14:paraId="56BE9ECA" w14:textId="744EA6EC" w:rsidR="00310C3F" w:rsidRPr="00BF0722" w:rsidRDefault="00BF0722" w:rsidP="00310C3F">
      <w:pPr>
        <w:numPr>
          <w:ilvl w:val="1"/>
          <w:numId w:val="1"/>
        </w:numPr>
      </w:pPr>
      <w:r w:rsidRPr="00BF0722">
        <w:t>Sicherstellen, dass keine sensiblen oder persönlichen Daten auf der Brille gespeichert sind.</w:t>
      </w:r>
    </w:p>
    <w:p w14:paraId="0A168C91" w14:textId="77777777" w:rsidR="00BF0722" w:rsidRPr="00BF0722" w:rsidRDefault="00ED69BE" w:rsidP="00BF0722">
      <w:r>
        <w:rPr>
          <w:noProof/>
        </w:rPr>
        <w:lastRenderedPageBreak/>
        <w:pict w14:anchorId="7CF8BF71"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14:paraId="1E1B5338" w14:textId="77777777" w:rsidR="00BF0722" w:rsidRPr="00BF0722" w:rsidRDefault="00BF0722" w:rsidP="00BF0722">
      <w:pPr>
        <w:rPr>
          <w:b/>
          <w:bCs/>
        </w:rPr>
      </w:pPr>
      <w:r w:rsidRPr="00BF0722">
        <w:rPr>
          <w:rFonts w:ascii="Segoe UI Emoji" w:hAnsi="Segoe UI Emoji" w:cs="Segoe UI Emoji"/>
          <w:b/>
          <w:bCs/>
        </w:rPr>
        <w:t>✅</w:t>
      </w:r>
      <w:r w:rsidRPr="00BF0722">
        <w:rPr>
          <w:b/>
          <w:bCs/>
        </w:rPr>
        <w:t xml:space="preserve"> Während der Nutzung</w:t>
      </w:r>
    </w:p>
    <w:p w14:paraId="19545C32" w14:textId="77777777" w:rsidR="00BF0722" w:rsidRPr="00BF0722" w:rsidRDefault="00BF0722" w:rsidP="00BF0722">
      <w:pPr>
        <w:numPr>
          <w:ilvl w:val="0"/>
          <w:numId w:val="2"/>
        </w:numPr>
      </w:pPr>
      <w:r w:rsidRPr="00BF0722">
        <w:rPr>
          <w:b/>
          <w:bCs/>
        </w:rPr>
        <w:t>Sachgemäße Handhabung sicherstellen:</w:t>
      </w:r>
    </w:p>
    <w:p w14:paraId="54619D44" w14:textId="77777777" w:rsidR="00BF0722" w:rsidRPr="00BF0722" w:rsidRDefault="00BF0722" w:rsidP="00BF0722">
      <w:pPr>
        <w:numPr>
          <w:ilvl w:val="1"/>
          <w:numId w:val="2"/>
        </w:numPr>
      </w:pPr>
      <w:r w:rsidRPr="00BF0722">
        <w:t>Nutzung gemäß den Anleitungen und Sicherheitsrichtlinien.</w:t>
      </w:r>
    </w:p>
    <w:p w14:paraId="3FDB0EE6" w14:textId="77777777" w:rsidR="00BF0722" w:rsidRDefault="00BF0722" w:rsidP="00BF0722">
      <w:pPr>
        <w:numPr>
          <w:ilvl w:val="1"/>
          <w:numId w:val="2"/>
        </w:numPr>
      </w:pPr>
      <w:r w:rsidRPr="00BF0722">
        <w:t>Keine Nutzung durch unbefugte Personen.</w:t>
      </w:r>
    </w:p>
    <w:p w14:paraId="3EB8C2E5" w14:textId="78DA744C" w:rsidR="00310C3F" w:rsidRPr="00310C3F" w:rsidRDefault="00310C3F" w:rsidP="00310C3F">
      <w:pPr>
        <w:numPr>
          <w:ilvl w:val="0"/>
          <w:numId w:val="2"/>
        </w:numPr>
        <w:rPr>
          <w:b/>
          <w:bCs/>
        </w:rPr>
      </w:pPr>
      <w:r w:rsidRPr="00310C3F">
        <w:rPr>
          <w:b/>
          <w:bCs/>
        </w:rPr>
        <w:t xml:space="preserve">Hygiene sicherstellen: </w:t>
      </w:r>
    </w:p>
    <w:p w14:paraId="3179B295" w14:textId="590A6691" w:rsidR="00310C3F" w:rsidRPr="00BF0722" w:rsidRDefault="00310C3F" w:rsidP="00310C3F">
      <w:pPr>
        <w:numPr>
          <w:ilvl w:val="1"/>
          <w:numId w:val="2"/>
        </w:numPr>
      </w:pPr>
      <w:r w:rsidRPr="00BF0722">
        <w:t>Desinfektion der Brille nach Gebrauch.</w:t>
      </w:r>
    </w:p>
    <w:p w14:paraId="4CEBDECA" w14:textId="77777777" w:rsidR="00BF0722" w:rsidRPr="00BF0722" w:rsidRDefault="00BF0722" w:rsidP="00BF0722">
      <w:pPr>
        <w:numPr>
          <w:ilvl w:val="0"/>
          <w:numId w:val="2"/>
        </w:numPr>
      </w:pPr>
      <w:r w:rsidRPr="00BF0722">
        <w:rPr>
          <w:b/>
          <w:bCs/>
        </w:rPr>
        <w:t>Technische Probleme dokumentieren:</w:t>
      </w:r>
    </w:p>
    <w:p w14:paraId="0FCEC8BF" w14:textId="2C5BFAF2" w:rsidR="00BF0722" w:rsidRPr="00310C3F" w:rsidRDefault="00BF0722" w:rsidP="00BF0722">
      <w:pPr>
        <w:numPr>
          <w:ilvl w:val="1"/>
          <w:numId w:val="2"/>
        </w:numPr>
        <w:rPr>
          <w:b/>
          <w:bCs/>
        </w:rPr>
      </w:pPr>
      <w:r w:rsidRPr="00BF0722">
        <w:t xml:space="preserve">Meldung von Defekten oder Fehlfunktionen an </w:t>
      </w:r>
      <w:r w:rsidR="00310C3F" w:rsidRPr="00310C3F">
        <w:rPr>
          <w:b/>
          <w:bCs/>
        </w:rPr>
        <w:t xml:space="preserve">[z. B </w:t>
      </w:r>
      <w:r w:rsidRPr="00310C3F">
        <w:rPr>
          <w:b/>
          <w:bCs/>
        </w:rPr>
        <w:t>die zuständige IT-Abteilung</w:t>
      </w:r>
      <w:r w:rsidR="00310C3F" w:rsidRPr="00310C3F">
        <w:rPr>
          <w:b/>
          <w:bCs/>
        </w:rPr>
        <w:t>].</w:t>
      </w:r>
    </w:p>
    <w:p w14:paraId="0AF8074E" w14:textId="77777777" w:rsidR="00BF0722" w:rsidRPr="00BF0722" w:rsidRDefault="00BF0722" w:rsidP="00BF0722">
      <w:pPr>
        <w:numPr>
          <w:ilvl w:val="1"/>
          <w:numId w:val="2"/>
        </w:numPr>
      </w:pPr>
      <w:r w:rsidRPr="00BF0722">
        <w:t>Support kontaktieren bei Problemen mit der Software oder Hardware.</w:t>
      </w:r>
    </w:p>
    <w:p w14:paraId="683CEC7D" w14:textId="77777777" w:rsidR="00BF0722" w:rsidRPr="00BF0722" w:rsidRDefault="00BF0722" w:rsidP="00BF0722">
      <w:pPr>
        <w:numPr>
          <w:ilvl w:val="0"/>
          <w:numId w:val="2"/>
        </w:numPr>
      </w:pPr>
      <w:r w:rsidRPr="00BF0722">
        <w:rPr>
          <w:b/>
          <w:bCs/>
        </w:rPr>
        <w:t>Einhaltung der Ausleihdauer:</w:t>
      </w:r>
    </w:p>
    <w:p w14:paraId="0449573F" w14:textId="77777777" w:rsidR="00BF0722" w:rsidRPr="00BF0722" w:rsidRDefault="00BF0722" w:rsidP="00BF0722">
      <w:pPr>
        <w:numPr>
          <w:ilvl w:val="1"/>
          <w:numId w:val="2"/>
        </w:numPr>
      </w:pPr>
      <w:r w:rsidRPr="00BF0722">
        <w:t>Sicherstellen, dass der vereinbarte Rückgabetermin eingehalten wird.</w:t>
      </w:r>
    </w:p>
    <w:p w14:paraId="0CA4CB94" w14:textId="77777777" w:rsidR="00BF0722" w:rsidRPr="00BF0722" w:rsidRDefault="00BF0722" w:rsidP="00BF0722">
      <w:pPr>
        <w:numPr>
          <w:ilvl w:val="0"/>
          <w:numId w:val="2"/>
        </w:numPr>
      </w:pPr>
      <w:r w:rsidRPr="00BF0722">
        <w:rPr>
          <w:b/>
          <w:bCs/>
        </w:rPr>
        <w:t>Feedback einholen (optional):</w:t>
      </w:r>
    </w:p>
    <w:p w14:paraId="2922AF61" w14:textId="77777777" w:rsidR="00BF0722" w:rsidRPr="00BF0722" w:rsidRDefault="00BF0722" w:rsidP="00BF0722">
      <w:pPr>
        <w:numPr>
          <w:ilvl w:val="1"/>
          <w:numId w:val="2"/>
        </w:numPr>
      </w:pPr>
      <w:r w:rsidRPr="00BF0722">
        <w:t>Nutzungserfahrung dokumentieren.</w:t>
      </w:r>
    </w:p>
    <w:p w14:paraId="32AEE213" w14:textId="77777777" w:rsidR="00BF0722" w:rsidRPr="00BF0722" w:rsidRDefault="00BF0722" w:rsidP="00BF0722">
      <w:pPr>
        <w:numPr>
          <w:ilvl w:val="1"/>
          <w:numId w:val="2"/>
        </w:numPr>
      </w:pPr>
      <w:r w:rsidRPr="00BF0722">
        <w:t>Verbesserungsvorschläge für den Einsatz der VR-Brille sammeln.</w:t>
      </w:r>
    </w:p>
    <w:p w14:paraId="7A23B177" w14:textId="77777777" w:rsidR="00BF0722" w:rsidRPr="00BF0722" w:rsidRDefault="00ED69BE" w:rsidP="00BF0722">
      <w:r>
        <w:rPr>
          <w:noProof/>
        </w:rPr>
        <w:pict w14:anchorId="6DD55C71"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14:paraId="465C15C5" w14:textId="77777777" w:rsidR="00BF0722" w:rsidRPr="00BF0722" w:rsidRDefault="00BF0722" w:rsidP="00BF0722">
      <w:pPr>
        <w:rPr>
          <w:b/>
          <w:bCs/>
        </w:rPr>
      </w:pPr>
      <w:r w:rsidRPr="00BF0722">
        <w:rPr>
          <w:rFonts w:ascii="Segoe UI Emoji" w:hAnsi="Segoe UI Emoji" w:cs="Segoe UI Emoji"/>
          <w:b/>
          <w:bCs/>
        </w:rPr>
        <w:t>✅</w:t>
      </w:r>
      <w:r w:rsidRPr="00BF0722">
        <w:rPr>
          <w:b/>
          <w:bCs/>
        </w:rPr>
        <w:t xml:space="preserve"> Bei der Rückgabe</w:t>
      </w:r>
    </w:p>
    <w:p w14:paraId="55BC0400" w14:textId="77777777" w:rsidR="00BF0722" w:rsidRPr="00BF0722" w:rsidRDefault="00BF0722" w:rsidP="00BF0722">
      <w:pPr>
        <w:numPr>
          <w:ilvl w:val="0"/>
          <w:numId w:val="3"/>
        </w:numPr>
      </w:pPr>
      <w:r w:rsidRPr="00BF0722">
        <w:rPr>
          <w:b/>
          <w:bCs/>
        </w:rPr>
        <w:t>Gerätezustand prüfen:</w:t>
      </w:r>
    </w:p>
    <w:p w14:paraId="28F2613F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Sichtprüfung auf Schäden oder fehlende Komponenten.</w:t>
      </w:r>
    </w:p>
    <w:p w14:paraId="75898147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Funktionstest der VR-Brille und des Zubehörs.</w:t>
      </w:r>
    </w:p>
    <w:p w14:paraId="3731875D" w14:textId="77777777" w:rsidR="00BF0722" w:rsidRPr="00BF0722" w:rsidRDefault="00BF0722" w:rsidP="00BF0722">
      <w:pPr>
        <w:numPr>
          <w:ilvl w:val="0"/>
          <w:numId w:val="3"/>
        </w:numPr>
      </w:pPr>
      <w:r w:rsidRPr="00BF0722">
        <w:rPr>
          <w:b/>
          <w:bCs/>
        </w:rPr>
        <w:t>Reinigung und Desinfektion:</w:t>
      </w:r>
    </w:p>
    <w:p w14:paraId="0222DD52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Desinfektion der Brille und Controller gemäß Hygienerichtlinien.</w:t>
      </w:r>
    </w:p>
    <w:p w14:paraId="0E9140CC" w14:textId="77777777" w:rsidR="00BF0722" w:rsidRPr="00BF0722" w:rsidRDefault="00BF0722" w:rsidP="00BF0722">
      <w:pPr>
        <w:numPr>
          <w:ilvl w:val="0"/>
          <w:numId w:val="3"/>
        </w:numPr>
      </w:pPr>
      <w:r w:rsidRPr="00BF0722">
        <w:rPr>
          <w:b/>
          <w:bCs/>
        </w:rPr>
        <w:t>Daten löschen:</w:t>
      </w:r>
    </w:p>
    <w:p w14:paraId="756F99D1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Persönliche Daten oder gespeicherte Sitzungen löschen.</w:t>
      </w:r>
    </w:p>
    <w:p w14:paraId="556CD140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Zurücksetzen auf Werkseinstellungen, falls erforderlich.</w:t>
      </w:r>
    </w:p>
    <w:p w14:paraId="4AA4547F" w14:textId="77777777" w:rsidR="00BF0722" w:rsidRPr="00BF0722" w:rsidRDefault="00BF0722" w:rsidP="00BF0722">
      <w:pPr>
        <w:numPr>
          <w:ilvl w:val="0"/>
          <w:numId w:val="3"/>
        </w:numPr>
      </w:pPr>
      <w:r w:rsidRPr="00BF0722">
        <w:rPr>
          <w:b/>
          <w:bCs/>
        </w:rPr>
        <w:t>Rückgabeformular ausfüllen:</w:t>
      </w:r>
    </w:p>
    <w:p w14:paraId="1D4A7A95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Bestätigung der Rückgabe durch den/die Mitarbeiter/in.</w:t>
      </w:r>
    </w:p>
    <w:p w14:paraId="4D4D75ED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Anmerkungen zu Schäden oder Problemen dokumentieren.</w:t>
      </w:r>
    </w:p>
    <w:p w14:paraId="2FB1F019" w14:textId="77777777" w:rsidR="00BF0722" w:rsidRPr="00BF0722" w:rsidRDefault="00BF0722" w:rsidP="00BF0722">
      <w:pPr>
        <w:numPr>
          <w:ilvl w:val="0"/>
          <w:numId w:val="3"/>
        </w:numPr>
      </w:pPr>
      <w:r w:rsidRPr="00BF0722">
        <w:rPr>
          <w:b/>
          <w:bCs/>
        </w:rPr>
        <w:lastRenderedPageBreak/>
        <w:t>Wartung und Updates:</w:t>
      </w:r>
    </w:p>
    <w:p w14:paraId="5854B13E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Nach Rückgabe Software-Updates durchführen.</w:t>
      </w:r>
    </w:p>
    <w:p w14:paraId="44208046" w14:textId="77777777" w:rsidR="00BF0722" w:rsidRPr="00BF0722" w:rsidRDefault="00BF0722" w:rsidP="00BF0722">
      <w:pPr>
        <w:numPr>
          <w:ilvl w:val="1"/>
          <w:numId w:val="3"/>
        </w:numPr>
      </w:pPr>
      <w:r w:rsidRPr="00BF0722">
        <w:t>Gerät ggf. warten oder reparieren lassen.</w:t>
      </w:r>
    </w:p>
    <w:p w14:paraId="2DE5D4B9" w14:textId="77777777" w:rsidR="00BF0722" w:rsidRPr="00BF0722" w:rsidRDefault="00ED69BE" w:rsidP="00BF0722">
      <w:r>
        <w:rPr>
          <w:noProof/>
        </w:rPr>
        <w:pict w14:anchorId="2D4847C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51E8822" w14:textId="77777777" w:rsidR="00BF0722" w:rsidRPr="00BF0722" w:rsidRDefault="00BF0722" w:rsidP="00BF0722">
      <w:pPr>
        <w:rPr>
          <w:b/>
          <w:bCs/>
        </w:rPr>
      </w:pPr>
      <w:r w:rsidRPr="00BF0722">
        <w:rPr>
          <w:rFonts w:ascii="Segoe UI Emoji" w:hAnsi="Segoe UI Emoji" w:cs="Segoe UI Emoji"/>
          <w:b/>
          <w:bCs/>
        </w:rPr>
        <w:t>✅</w:t>
      </w:r>
      <w:r w:rsidRPr="00BF0722">
        <w:rPr>
          <w:b/>
          <w:bCs/>
        </w:rPr>
        <w:t xml:space="preserve"> Zusätzliche Punkte</w:t>
      </w:r>
    </w:p>
    <w:p w14:paraId="5F5972C4" w14:textId="77777777" w:rsidR="00BF0722" w:rsidRPr="00BF0722" w:rsidRDefault="00BF0722" w:rsidP="00BF0722">
      <w:pPr>
        <w:numPr>
          <w:ilvl w:val="0"/>
          <w:numId w:val="4"/>
        </w:numPr>
      </w:pPr>
      <w:r w:rsidRPr="00BF0722">
        <w:rPr>
          <w:b/>
          <w:bCs/>
        </w:rPr>
        <w:t>Inventarverwaltung:</w:t>
      </w:r>
    </w:p>
    <w:p w14:paraId="0594B10F" w14:textId="77777777" w:rsidR="00BF0722" w:rsidRPr="00BF0722" w:rsidRDefault="00BF0722" w:rsidP="00BF0722">
      <w:pPr>
        <w:numPr>
          <w:ilvl w:val="1"/>
          <w:numId w:val="4"/>
        </w:numPr>
      </w:pPr>
      <w:r w:rsidRPr="00BF0722">
        <w:t>Vermerk der Ausleihe im internen Inventarsystem.</w:t>
      </w:r>
    </w:p>
    <w:p w14:paraId="3459367C" w14:textId="77777777" w:rsidR="00BF0722" w:rsidRPr="00BF0722" w:rsidRDefault="00BF0722" w:rsidP="00BF0722">
      <w:pPr>
        <w:numPr>
          <w:ilvl w:val="1"/>
          <w:numId w:val="4"/>
        </w:numPr>
      </w:pPr>
      <w:r w:rsidRPr="00BF0722">
        <w:t>Geräteverfügbarkeit für andere Mitarbeiter prüfen.</w:t>
      </w:r>
    </w:p>
    <w:p w14:paraId="5D8C0910" w14:textId="77777777" w:rsidR="00BF0722" w:rsidRPr="00BF0722" w:rsidRDefault="00BF0722" w:rsidP="00BF0722">
      <w:pPr>
        <w:numPr>
          <w:ilvl w:val="0"/>
          <w:numId w:val="4"/>
        </w:numPr>
      </w:pPr>
      <w:r w:rsidRPr="00BF0722">
        <w:rPr>
          <w:b/>
          <w:bCs/>
        </w:rPr>
        <w:t>Schulungen anbieten:</w:t>
      </w:r>
    </w:p>
    <w:p w14:paraId="604498BB" w14:textId="77777777" w:rsidR="00BF0722" w:rsidRPr="00BF0722" w:rsidRDefault="00BF0722" w:rsidP="00BF0722">
      <w:pPr>
        <w:numPr>
          <w:ilvl w:val="1"/>
          <w:numId w:val="4"/>
        </w:numPr>
      </w:pPr>
      <w:r w:rsidRPr="00BF0722">
        <w:t>Optional: Kurze Schulung zur Nutzung der VR-Brille für Erstnutzer anbieten.</w:t>
      </w:r>
    </w:p>
    <w:p w14:paraId="42A429AE" w14:textId="77777777" w:rsidR="00BF0722" w:rsidRPr="00BF0722" w:rsidRDefault="00BF0722" w:rsidP="00BF0722">
      <w:pPr>
        <w:numPr>
          <w:ilvl w:val="0"/>
          <w:numId w:val="4"/>
        </w:numPr>
      </w:pPr>
      <w:r w:rsidRPr="00BF0722">
        <w:rPr>
          <w:b/>
          <w:bCs/>
        </w:rPr>
        <w:t>Logistik klären:</w:t>
      </w:r>
    </w:p>
    <w:p w14:paraId="2EDFD9B2" w14:textId="77777777" w:rsidR="00BF0722" w:rsidRPr="00BF0722" w:rsidRDefault="00BF0722" w:rsidP="00BF0722">
      <w:pPr>
        <w:numPr>
          <w:ilvl w:val="1"/>
          <w:numId w:val="4"/>
        </w:numPr>
      </w:pPr>
      <w:r w:rsidRPr="00BF0722">
        <w:t>Zuständigkeiten für Transport und Lagerung festlegen.</w:t>
      </w:r>
    </w:p>
    <w:p w14:paraId="5CAF4134" w14:textId="77777777" w:rsidR="00BF0722" w:rsidRPr="00BF0722" w:rsidRDefault="00BF0722" w:rsidP="00BF0722">
      <w:pPr>
        <w:numPr>
          <w:ilvl w:val="1"/>
          <w:numId w:val="4"/>
        </w:numPr>
      </w:pPr>
      <w:r w:rsidRPr="00BF0722">
        <w:t>Sicherstellen, dass die Brille während des Transports geschützt ist.</w:t>
      </w:r>
    </w:p>
    <w:p w14:paraId="5F9A76B5" w14:textId="77777777" w:rsidR="001D45E3" w:rsidRDefault="001D45E3"/>
    <w:sectPr w:rsidR="001D4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40BDB"/>
    <w:multiLevelType w:val="multilevel"/>
    <w:tmpl w:val="FC3E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0E0ED4"/>
    <w:multiLevelType w:val="multilevel"/>
    <w:tmpl w:val="1040D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FD1162"/>
    <w:multiLevelType w:val="multilevel"/>
    <w:tmpl w:val="13982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F229A3"/>
    <w:multiLevelType w:val="multilevel"/>
    <w:tmpl w:val="02B0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86565">
    <w:abstractNumId w:val="1"/>
  </w:num>
  <w:num w:numId="2" w16cid:durableId="888229325">
    <w:abstractNumId w:val="0"/>
  </w:num>
  <w:num w:numId="3" w16cid:durableId="862019579">
    <w:abstractNumId w:val="3"/>
  </w:num>
  <w:num w:numId="4" w16cid:durableId="19369406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22"/>
    <w:rsid w:val="000D44D3"/>
    <w:rsid w:val="001D45E3"/>
    <w:rsid w:val="00310C3F"/>
    <w:rsid w:val="008123D7"/>
    <w:rsid w:val="0082519A"/>
    <w:rsid w:val="00BF0722"/>
    <w:rsid w:val="00C06DE3"/>
    <w:rsid w:val="00E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7D23"/>
  <w15:chartTrackingRefBased/>
  <w15:docId w15:val="{889C5A1C-A6D7-4822-95F5-7E4C9DC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0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0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0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0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0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0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0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0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F0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0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0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07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07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07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07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07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07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F0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0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0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F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7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F07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F07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0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07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F07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Ladwig</dc:creator>
  <cp:keywords/>
  <dc:description/>
  <cp:lastModifiedBy>Microsoft Office User</cp:lastModifiedBy>
  <cp:revision>2</cp:revision>
  <dcterms:created xsi:type="dcterms:W3CDTF">2024-12-16T10:58:00Z</dcterms:created>
  <dcterms:modified xsi:type="dcterms:W3CDTF">2024-12-16T12:13:00Z</dcterms:modified>
</cp:coreProperties>
</file>